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DA391" w14:textId="77777777" w:rsidR="00FD0982" w:rsidRPr="007C44FC" w:rsidRDefault="007C44FC" w:rsidP="00267CAF">
      <w:pPr>
        <w:pStyle w:val="Plattetekst"/>
        <w:rPr>
          <w:rFonts w:ascii="Arial" w:hAnsi="Arial"/>
          <w:sz w:val="28"/>
          <w:szCs w:val="28"/>
          <w:lang w:val="fr-FR"/>
        </w:rPr>
      </w:pPr>
      <w:r w:rsidRPr="007C44FC">
        <w:rPr>
          <w:rFonts w:ascii="Arial" w:hAnsi="Arial"/>
          <w:sz w:val="28"/>
          <w:szCs w:val="28"/>
          <w:lang w:val="fr-FR"/>
        </w:rPr>
        <w:t xml:space="preserve">Congé parental Corona - Convention entre l'employeur et le travailleur- Réduction des prestations </w:t>
      </w:r>
    </w:p>
    <w:p w14:paraId="0228C78C" w14:textId="77777777" w:rsidR="00FD0982" w:rsidRPr="007C44FC" w:rsidRDefault="00FD0982" w:rsidP="00267CAF">
      <w:pPr>
        <w:jc w:val="center"/>
        <w:rPr>
          <w:rFonts w:ascii="Arial" w:hAnsi="Arial"/>
          <w:b/>
          <w:bCs/>
          <w:sz w:val="22"/>
          <w:szCs w:val="22"/>
          <w:lang w:val="fr-FR"/>
        </w:rPr>
      </w:pPr>
    </w:p>
    <w:p w14:paraId="717BFF7A" w14:textId="77777777" w:rsidR="00FD0982" w:rsidRPr="007C44FC" w:rsidRDefault="00FD0982" w:rsidP="00267CAF">
      <w:pPr>
        <w:rPr>
          <w:rFonts w:ascii="Arial" w:hAnsi="Arial"/>
          <w:sz w:val="22"/>
          <w:szCs w:val="22"/>
          <w:lang w:val="fr-FR"/>
        </w:rPr>
      </w:pPr>
    </w:p>
    <w:p w14:paraId="3D04DF50" w14:textId="77777777" w:rsidR="00FD0982" w:rsidRPr="007C44FC" w:rsidRDefault="00FD0982" w:rsidP="00267CAF">
      <w:pPr>
        <w:rPr>
          <w:rFonts w:ascii="Arial" w:hAnsi="Arial"/>
          <w:sz w:val="22"/>
          <w:szCs w:val="22"/>
          <w:lang w:val="fr-FR"/>
        </w:rPr>
      </w:pPr>
    </w:p>
    <w:p w14:paraId="7EF7D182" w14:textId="77777777" w:rsidR="00FD0982" w:rsidRDefault="007C44FC" w:rsidP="00267CAF">
      <w:pPr>
        <w:jc w:val="both"/>
        <w:rPr>
          <w:rFonts w:ascii="Arial" w:hAnsi="Arial"/>
          <w:sz w:val="22"/>
          <w:szCs w:val="22"/>
        </w:rPr>
      </w:pPr>
      <w:r>
        <w:rPr>
          <w:rFonts w:ascii="Arial" w:hAnsi="Arial"/>
          <w:sz w:val="22"/>
          <w:szCs w:val="22"/>
        </w:rPr>
        <w:t>Entre les parties soussignées :</w:t>
      </w:r>
    </w:p>
    <w:p w14:paraId="042D5314" w14:textId="77777777" w:rsidR="00FD0982" w:rsidRDefault="00FD0982" w:rsidP="00267CAF">
      <w:pPr>
        <w:jc w:val="both"/>
        <w:rPr>
          <w:rFonts w:ascii="Arial" w:hAnsi="Arial"/>
          <w:sz w:val="22"/>
          <w:szCs w:val="22"/>
        </w:rPr>
      </w:pPr>
    </w:p>
    <w:p w14:paraId="59D8DAA4" w14:textId="77777777" w:rsidR="00FD0982" w:rsidRDefault="007C44FC" w:rsidP="00267CAF">
      <w:pPr>
        <w:numPr>
          <w:ilvl w:val="0"/>
          <w:numId w:val="1"/>
        </w:numPr>
        <w:tabs>
          <w:tab w:val="left" w:pos="360"/>
          <w:tab w:val="right" w:leader="dot" w:pos="9498"/>
        </w:tabs>
        <w:jc w:val="both"/>
        <w:rPr>
          <w:rFonts w:ascii="Arial" w:hAnsi="Arial"/>
          <w:sz w:val="22"/>
          <w:szCs w:val="22"/>
        </w:rPr>
      </w:pPr>
      <w:r>
        <w:rPr>
          <w:rFonts w:ascii="Arial" w:hAnsi="Arial"/>
          <w:sz w:val="22"/>
          <w:szCs w:val="22"/>
        </w:rPr>
        <w:t>D’une part</w:t>
      </w:r>
      <w:r>
        <w:rPr>
          <w:rFonts w:ascii="Arial" w:hAnsi="Arial"/>
          <w:sz w:val="22"/>
          <w:szCs w:val="22"/>
        </w:rPr>
        <w:tab/>
      </w:r>
    </w:p>
    <w:p w14:paraId="6F489E24" w14:textId="77777777" w:rsidR="00FD0982" w:rsidRPr="007C44FC" w:rsidRDefault="007C44FC" w:rsidP="00267CAF">
      <w:pPr>
        <w:numPr>
          <w:ilvl w:val="12"/>
          <w:numId w:val="0"/>
        </w:numPr>
        <w:tabs>
          <w:tab w:val="left" w:pos="360"/>
          <w:tab w:val="right" w:leader="dot" w:pos="9498"/>
        </w:tabs>
        <w:jc w:val="both"/>
        <w:rPr>
          <w:rFonts w:ascii="Arial" w:hAnsi="Arial"/>
          <w:sz w:val="22"/>
          <w:szCs w:val="22"/>
          <w:lang w:val="fr-FR"/>
        </w:rPr>
      </w:pPr>
      <w:r w:rsidRPr="007C44FC">
        <w:rPr>
          <w:rFonts w:ascii="Arial" w:hAnsi="Arial"/>
          <w:sz w:val="22"/>
          <w:szCs w:val="22"/>
          <w:lang w:val="fr-FR"/>
        </w:rPr>
        <w:tab/>
        <w:t>dont le siège est établi à</w:t>
      </w:r>
      <w:r w:rsidRPr="007C44FC">
        <w:rPr>
          <w:rFonts w:ascii="Arial" w:hAnsi="Arial"/>
          <w:sz w:val="22"/>
          <w:szCs w:val="22"/>
          <w:lang w:val="fr-FR"/>
        </w:rPr>
        <w:tab/>
      </w:r>
    </w:p>
    <w:p w14:paraId="4FE7BFBE" w14:textId="77777777" w:rsidR="00FD0982" w:rsidRPr="007C44FC" w:rsidRDefault="007C44FC" w:rsidP="00267CAF">
      <w:pPr>
        <w:numPr>
          <w:ilvl w:val="12"/>
          <w:numId w:val="0"/>
        </w:numPr>
        <w:tabs>
          <w:tab w:val="left" w:pos="360"/>
          <w:tab w:val="right" w:leader="dot" w:pos="9498"/>
        </w:tabs>
        <w:jc w:val="both"/>
        <w:rPr>
          <w:rFonts w:ascii="Arial" w:hAnsi="Arial"/>
          <w:sz w:val="22"/>
          <w:szCs w:val="22"/>
          <w:lang w:val="fr-FR"/>
        </w:rPr>
      </w:pPr>
      <w:r w:rsidRPr="007C44FC">
        <w:rPr>
          <w:rFonts w:ascii="Arial" w:hAnsi="Arial"/>
          <w:sz w:val="22"/>
          <w:szCs w:val="22"/>
          <w:lang w:val="fr-FR"/>
        </w:rPr>
        <w:tab/>
        <w:t>représentée par</w:t>
      </w:r>
      <w:r w:rsidRPr="007C44FC">
        <w:rPr>
          <w:rFonts w:ascii="Arial" w:hAnsi="Arial"/>
          <w:sz w:val="22"/>
          <w:szCs w:val="22"/>
          <w:lang w:val="fr-FR"/>
        </w:rPr>
        <w:tab/>
      </w:r>
    </w:p>
    <w:p w14:paraId="70467D1C" w14:textId="27C53E51" w:rsidR="00FD0982" w:rsidRPr="007C44FC" w:rsidRDefault="007C44FC" w:rsidP="00267CAF">
      <w:pPr>
        <w:numPr>
          <w:ilvl w:val="12"/>
          <w:numId w:val="0"/>
        </w:numPr>
        <w:ind w:left="360"/>
        <w:jc w:val="both"/>
        <w:rPr>
          <w:rFonts w:ascii="Arial" w:hAnsi="Arial"/>
          <w:sz w:val="22"/>
          <w:szCs w:val="22"/>
          <w:lang w:val="fr-FR"/>
        </w:rPr>
      </w:pPr>
      <w:r w:rsidRPr="007C44FC">
        <w:rPr>
          <w:rFonts w:ascii="Arial" w:hAnsi="Arial"/>
          <w:sz w:val="22"/>
          <w:szCs w:val="22"/>
          <w:lang w:val="fr-FR"/>
        </w:rPr>
        <w:t>ci-après dénommée l’employeur,</w:t>
      </w:r>
    </w:p>
    <w:p w14:paraId="5B3A9EAB" w14:textId="77777777" w:rsidR="00FD0982" w:rsidRPr="007C44FC" w:rsidRDefault="00FD0982" w:rsidP="00267CAF">
      <w:pPr>
        <w:numPr>
          <w:ilvl w:val="12"/>
          <w:numId w:val="0"/>
        </w:numPr>
        <w:jc w:val="both"/>
        <w:rPr>
          <w:rFonts w:ascii="Arial" w:hAnsi="Arial"/>
          <w:sz w:val="22"/>
          <w:szCs w:val="22"/>
          <w:lang w:val="fr-FR"/>
        </w:rPr>
      </w:pPr>
    </w:p>
    <w:p w14:paraId="72E5FDEE" w14:textId="77777777" w:rsidR="00FD0982" w:rsidRDefault="007C44FC" w:rsidP="00267CAF">
      <w:pPr>
        <w:numPr>
          <w:ilvl w:val="12"/>
          <w:numId w:val="0"/>
        </w:numPr>
        <w:jc w:val="both"/>
        <w:rPr>
          <w:rFonts w:ascii="Arial" w:hAnsi="Arial"/>
          <w:sz w:val="22"/>
          <w:szCs w:val="22"/>
        </w:rPr>
      </w:pPr>
      <w:r>
        <w:rPr>
          <w:rFonts w:ascii="Arial" w:hAnsi="Arial"/>
          <w:sz w:val="22"/>
          <w:szCs w:val="22"/>
        </w:rPr>
        <w:t>et</w:t>
      </w:r>
    </w:p>
    <w:p w14:paraId="7C4B7E4E" w14:textId="77777777" w:rsidR="00FD0982" w:rsidRDefault="00FD0982" w:rsidP="00267CAF">
      <w:pPr>
        <w:numPr>
          <w:ilvl w:val="12"/>
          <w:numId w:val="0"/>
        </w:numPr>
        <w:jc w:val="both"/>
        <w:rPr>
          <w:rFonts w:ascii="Arial" w:hAnsi="Arial"/>
          <w:sz w:val="22"/>
          <w:szCs w:val="22"/>
        </w:rPr>
      </w:pPr>
    </w:p>
    <w:p w14:paraId="7739776F" w14:textId="77777777" w:rsidR="00FD0982" w:rsidRDefault="007C44FC" w:rsidP="00267CAF">
      <w:pPr>
        <w:numPr>
          <w:ilvl w:val="0"/>
          <w:numId w:val="1"/>
        </w:numPr>
        <w:tabs>
          <w:tab w:val="left" w:pos="360"/>
          <w:tab w:val="right" w:leader="dot" w:pos="9498"/>
        </w:tabs>
        <w:jc w:val="both"/>
        <w:rPr>
          <w:rFonts w:ascii="Arial" w:hAnsi="Arial"/>
          <w:sz w:val="22"/>
          <w:szCs w:val="22"/>
        </w:rPr>
      </w:pPr>
      <w:r>
        <w:rPr>
          <w:rFonts w:ascii="Arial" w:hAnsi="Arial"/>
          <w:sz w:val="22"/>
          <w:szCs w:val="22"/>
        </w:rPr>
        <w:t>D'autre part,</w:t>
      </w:r>
      <w:r>
        <w:rPr>
          <w:rFonts w:ascii="Arial" w:hAnsi="Arial"/>
          <w:sz w:val="22"/>
          <w:szCs w:val="22"/>
        </w:rPr>
        <w:tab/>
      </w:r>
    </w:p>
    <w:p w14:paraId="72A7DC53" w14:textId="77777777" w:rsidR="00FD0982" w:rsidRDefault="007C44FC" w:rsidP="00267CAF">
      <w:pPr>
        <w:numPr>
          <w:ilvl w:val="12"/>
          <w:numId w:val="0"/>
        </w:numPr>
        <w:tabs>
          <w:tab w:val="left" w:pos="360"/>
          <w:tab w:val="right" w:leader="dot" w:pos="9498"/>
        </w:tabs>
        <w:jc w:val="both"/>
        <w:rPr>
          <w:rFonts w:ascii="Arial" w:hAnsi="Arial"/>
          <w:sz w:val="22"/>
          <w:szCs w:val="22"/>
        </w:rPr>
      </w:pPr>
      <w:r>
        <w:rPr>
          <w:rFonts w:ascii="Arial" w:hAnsi="Arial"/>
          <w:sz w:val="22"/>
          <w:szCs w:val="22"/>
        </w:rPr>
        <w:tab/>
        <w:t>résidant à</w:t>
      </w:r>
      <w:r>
        <w:rPr>
          <w:rFonts w:ascii="Arial" w:hAnsi="Arial"/>
          <w:sz w:val="22"/>
          <w:szCs w:val="22"/>
        </w:rPr>
        <w:tab/>
      </w:r>
    </w:p>
    <w:p w14:paraId="50836890" w14:textId="54F47733" w:rsidR="00FD0982" w:rsidRPr="007C44FC" w:rsidRDefault="007C44FC" w:rsidP="00267CAF">
      <w:pPr>
        <w:numPr>
          <w:ilvl w:val="12"/>
          <w:numId w:val="0"/>
        </w:numPr>
        <w:ind w:left="360"/>
        <w:jc w:val="both"/>
        <w:rPr>
          <w:rFonts w:ascii="Arial" w:hAnsi="Arial"/>
          <w:sz w:val="22"/>
          <w:szCs w:val="22"/>
          <w:lang w:val="fr-FR"/>
        </w:rPr>
      </w:pPr>
      <w:r w:rsidRPr="007C44FC">
        <w:rPr>
          <w:rFonts w:ascii="Arial" w:hAnsi="Arial"/>
          <w:sz w:val="22"/>
          <w:szCs w:val="22"/>
          <w:lang w:val="fr-FR"/>
        </w:rPr>
        <w:t>ci-après dénommé le travailleur,</w:t>
      </w:r>
    </w:p>
    <w:p w14:paraId="5C4F4DC1" w14:textId="77777777" w:rsidR="00FD0982" w:rsidRPr="007C44FC" w:rsidRDefault="00FD0982" w:rsidP="00267CAF">
      <w:pPr>
        <w:numPr>
          <w:ilvl w:val="12"/>
          <w:numId w:val="0"/>
        </w:numPr>
        <w:jc w:val="both"/>
        <w:rPr>
          <w:rFonts w:ascii="Arial" w:hAnsi="Arial"/>
          <w:sz w:val="22"/>
          <w:szCs w:val="22"/>
          <w:lang w:val="fr-FR"/>
        </w:rPr>
      </w:pPr>
    </w:p>
    <w:p w14:paraId="6966BF1A" w14:textId="77777777" w:rsidR="00FD0982" w:rsidRPr="007C44FC" w:rsidRDefault="007C44FC" w:rsidP="00267CAF">
      <w:pPr>
        <w:numPr>
          <w:ilvl w:val="12"/>
          <w:numId w:val="0"/>
        </w:numPr>
        <w:jc w:val="both"/>
        <w:rPr>
          <w:rFonts w:ascii="Arial" w:hAnsi="Arial"/>
          <w:sz w:val="22"/>
          <w:szCs w:val="22"/>
          <w:lang w:val="fr-FR"/>
        </w:rPr>
      </w:pPr>
      <w:r w:rsidRPr="007C44FC">
        <w:rPr>
          <w:rFonts w:ascii="Arial" w:hAnsi="Arial"/>
          <w:sz w:val="22"/>
          <w:szCs w:val="22"/>
          <w:lang w:val="fr-FR"/>
        </w:rPr>
        <w:t>il est convenu ce qui suit :</w:t>
      </w:r>
    </w:p>
    <w:p w14:paraId="0B13723D" w14:textId="77777777" w:rsidR="00FD0982" w:rsidRPr="007C44FC" w:rsidRDefault="00FD0982" w:rsidP="00267CAF">
      <w:pPr>
        <w:jc w:val="both"/>
        <w:rPr>
          <w:rFonts w:ascii="Arial" w:hAnsi="Arial"/>
          <w:sz w:val="22"/>
          <w:szCs w:val="22"/>
          <w:lang w:val="fr-FR"/>
        </w:rPr>
      </w:pPr>
    </w:p>
    <w:p w14:paraId="041236C6" w14:textId="418DCE32"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Étant donné la demande du travailleur du ........................, il est convenu que les prestations dans le cadre du congé parental Corona seront réduites pendant … mois/semaine (s),</w:t>
      </w:r>
      <w:r w:rsidR="00267CAF">
        <w:rPr>
          <w:rFonts w:ascii="Arial" w:hAnsi="Arial"/>
          <w:sz w:val="22"/>
          <w:szCs w:val="22"/>
          <w:lang w:val="fr-FR"/>
        </w:rPr>
        <w:t xml:space="preserve"> </w:t>
      </w:r>
      <w:r>
        <w:rPr>
          <w:rStyle w:val="Voetnootmarkering"/>
          <w:rFonts w:ascii="Arial" w:hAnsi="Arial"/>
          <w:sz w:val="22"/>
          <w:szCs w:val="22"/>
        </w:rPr>
        <w:footnoteReference w:id="1"/>
      </w:r>
      <w:r w:rsidRPr="007C44FC">
        <w:rPr>
          <w:rFonts w:ascii="Arial" w:hAnsi="Arial"/>
          <w:sz w:val="22"/>
          <w:szCs w:val="22"/>
          <w:lang w:val="fr-FR"/>
        </w:rPr>
        <w:t xml:space="preserve"> et ce:</w:t>
      </w:r>
    </w:p>
    <w:p w14:paraId="49CC0EA3"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 du ... au ...</w:t>
      </w:r>
    </w:p>
    <w:p w14:paraId="345A72B6"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 du ... au ...</w:t>
      </w:r>
    </w:p>
    <w:p w14:paraId="0CEF6E63"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 du ... au ...</w:t>
      </w:r>
    </w:p>
    <w:p w14:paraId="586A7D44" w14:textId="77777777" w:rsidR="00FD0982" w:rsidRPr="007C44FC" w:rsidRDefault="00FD0982" w:rsidP="00267CAF">
      <w:pPr>
        <w:jc w:val="both"/>
        <w:rPr>
          <w:rFonts w:ascii="Arial" w:hAnsi="Arial"/>
          <w:sz w:val="22"/>
          <w:szCs w:val="22"/>
          <w:lang w:val="fr-FR"/>
        </w:rPr>
      </w:pPr>
    </w:p>
    <w:p w14:paraId="2DDE0AC5" w14:textId="77777777" w:rsidR="00FD0982" w:rsidRPr="007C44FC" w:rsidRDefault="007C44FC" w:rsidP="00267CAF">
      <w:pPr>
        <w:jc w:val="both"/>
        <w:rPr>
          <w:rFonts w:ascii="Arial" w:hAnsi="Arial"/>
          <w:sz w:val="22"/>
          <w:szCs w:val="22"/>
          <w:lang w:val="fr-FR"/>
        </w:rPr>
      </w:pPr>
      <w:r w:rsidRPr="007C44FC">
        <w:rPr>
          <w:rFonts w:ascii="Arial" w:hAnsi="Arial"/>
          <w:sz w:val="22"/>
          <w:szCs w:val="22"/>
          <w:lang w:val="fr-FR"/>
        </w:rPr>
        <w:t>L'horaire à temps partiel est fixé comme suit :</w:t>
      </w:r>
    </w:p>
    <w:p w14:paraId="26F46B41" w14:textId="77777777" w:rsidR="00FD0982" w:rsidRPr="007C44FC" w:rsidRDefault="00FD0982" w:rsidP="00267CAF">
      <w:pPr>
        <w:tabs>
          <w:tab w:val="left" w:pos="-720"/>
        </w:tabs>
        <w:suppressAutoHyphens/>
        <w:jc w:val="both"/>
        <w:rPr>
          <w:rFonts w:ascii="Arial" w:hAnsi="Arial"/>
          <w:sz w:val="22"/>
          <w:szCs w:val="22"/>
          <w:lang w:val="fr-FR"/>
        </w:rPr>
      </w:pPr>
    </w:p>
    <w:p w14:paraId="09C35856" w14:textId="77777777" w:rsidR="00FD0982" w:rsidRPr="007C44FC" w:rsidRDefault="007C44FC" w:rsidP="00267CAF">
      <w:pPr>
        <w:tabs>
          <w:tab w:val="left" w:pos="-720"/>
        </w:tabs>
        <w:suppressAutoHyphens/>
        <w:jc w:val="both"/>
        <w:rPr>
          <w:rFonts w:ascii="Arial" w:hAnsi="Arial"/>
          <w:b/>
          <w:bCs/>
          <w:sz w:val="22"/>
          <w:szCs w:val="22"/>
          <w:lang w:val="fr-FR"/>
        </w:rPr>
      </w:pPr>
      <w:r w:rsidRPr="007C44FC">
        <w:rPr>
          <w:rFonts w:ascii="Arial" w:hAnsi="Arial"/>
          <w:b/>
          <w:bCs/>
          <w:sz w:val="22"/>
          <w:szCs w:val="22"/>
          <w:lang w:val="fr-FR"/>
        </w:rPr>
        <w:t>1) Horaire fixe :</w:t>
      </w:r>
    </w:p>
    <w:p w14:paraId="262085CE" w14:textId="77777777" w:rsidR="00FD0982" w:rsidRPr="007C44FC" w:rsidRDefault="00FD0982" w:rsidP="00267CAF">
      <w:pPr>
        <w:tabs>
          <w:tab w:val="left" w:pos="-720"/>
        </w:tabs>
        <w:suppressAutoHyphens/>
        <w:jc w:val="both"/>
        <w:rPr>
          <w:rFonts w:ascii="Arial" w:hAnsi="Arial"/>
          <w:sz w:val="22"/>
          <w:szCs w:val="22"/>
          <w:lang w:val="fr-FR"/>
        </w:rPr>
      </w:pPr>
    </w:p>
    <w:p w14:paraId="48B9E9E8"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La durée hebdomadaire du travail est de .... heures et est répartie comme suit :</w:t>
      </w:r>
    </w:p>
    <w:p w14:paraId="1F4F3A5B" w14:textId="77777777" w:rsidR="00FD0982" w:rsidRPr="007C44FC" w:rsidRDefault="00FD0982" w:rsidP="00267CAF">
      <w:pPr>
        <w:tabs>
          <w:tab w:val="left" w:pos="-720"/>
        </w:tabs>
        <w:suppressAutoHyphens/>
        <w:jc w:val="both"/>
        <w:rPr>
          <w:rFonts w:ascii="Arial" w:hAnsi="Arial"/>
          <w:sz w:val="22"/>
          <w:szCs w:val="22"/>
          <w:lang w:val="fr-FR"/>
        </w:rPr>
      </w:pPr>
    </w:p>
    <w:p w14:paraId="3D7E7D11" w14:textId="599B0CC4"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lundi :</w:t>
      </w:r>
      <w:r w:rsidRPr="007C44FC">
        <w:rPr>
          <w:rFonts w:ascii="Arial" w:hAnsi="Arial"/>
          <w:sz w:val="22"/>
          <w:szCs w:val="22"/>
          <w:lang w:val="fr-FR"/>
        </w:rPr>
        <w:tab/>
      </w:r>
      <w:r w:rsidR="00267CAF">
        <w:rPr>
          <w:rFonts w:ascii="Arial" w:hAnsi="Arial"/>
          <w:sz w:val="22"/>
          <w:szCs w:val="22"/>
          <w:lang w:val="fr-FR"/>
        </w:rPr>
        <w:t xml:space="preserve">     </w:t>
      </w:r>
      <w:r w:rsidRPr="007C44FC">
        <w:rPr>
          <w:rFonts w:ascii="Arial" w:hAnsi="Arial"/>
          <w:sz w:val="22"/>
          <w:szCs w:val="22"/>
          <w:lang w:val="fr-FR"/>
        </w:rPr>
        <w:t>de .............. h à ............... h et de ............... h à ............... h.</w:t>
      </w:r>
    </w:p>
    <w:p w14:paraId="3890BE02" w14:textId="5F602599"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mardi :</w:t>
      </w:r>
      <w:r w:rsidR="00267CAF">
        <w:rPr>
          <w:rFonts w:ascii="Arial" w:hAnsi="Arial"/>
          <w:sz w:val="22"/>
          <w:szCs w:val="22"/>
          <w:lang w:val="fr-FR"/>
        </w:rPr>
        <w:t xml:space="preserve">      </w:t>
      </w:r>
      <w:r w:rsidRPr="007C44FC">
        <w:rPr>
          <w:rFonts w:ascii="Arial" w:hAnsi="Arial"/>
          <w:sz w:val="22"/>
          <w:szCs w:val="22"/>
          <w:lang w:val="fr-FR"/>
        </w:rPr>
        <w:t>de .............. h à ............... h et de ............... h à ............... h.</w:t>
      </w:r>
    </w:p>
    <w:p w14:paraId="23D61B7C" w14:textId="3D6B041C"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mercredi :</w:t>
      </w:r>
      <w:r w:rsidR="00267CAF">
        <w:rPr>
          <w:rFonts w:ascii="Arial" w:hAnsi="Arial"/>
          <w:sz w:val="22"/>
          <w:szCs w:val="22"/>
          <w:lang w:val="fr-FR"/>
        </w:rPr>
        <w:t xml:space="preserve"> </w:t>
      </w:r>
      <w:r w:rsidRPr="007C44FC">
        <w:rPr>
          <w:rFonts w:ascii="Arial" w:hAnsi="Arial"/>
          <w:sz w:val="22"/>
          <w:szCs w:val="22"/>
          <w:lang w:val="fr-FR"/>
        </w:rPr>
        <w:t>de .............. h à ............... h et de ............... h à ............... h.</w:t>
      </w:r>
    </w:p>
    <w:p w14:paraId="67E925D5" w14:textId="6B2102AD"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jeudi :</w:t>
      </w:r>
      <w:r w:rsidRPr="007C44FC">
        <w:rPr>
          <w:rFonts w:ascii="Arial" w:hAnsi="Arial"/>
          <w:sz w:val="22"/>
          <w:szCs w:val="22"/>
          <w:lang w:val="fr-FR"/>
        </w:rPr>
        <w:tab/>
      </w:r>
      <w:r w:rsidR="00267CAF">
        <w:rPr>
          <w:rFonts w:ascii="Arial" w:hAnsi="Arial"/>
          <w:sz w:val="22"/>
          <w:szCs w:val="22"/>
          <w:lang w:val="fr-FR"/>
        </w:rPr>
        <w:t xml:space="preserve">     </w:t>
      </w:r>
      <w:r w:rsidRPr="007C44FC">
        <w:rPr>
          <w:rFonts w:ascii="Arial" w:hAnsi="Arial"/>
          <w:sz w:val="22"/>
          <w:szCs w:val="22"/>
          <w:lang w:val="fr-FR"/>
        </w:rPr>
        <w:t>de .............. h à ............... h et de ............... h à ............... h.</w:t>
      </w:r>
    </w:p>
    <w:p w14:paraId="765D48A6" w14:textId="379CA19A"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vendred</w:t>
      </w:r>
      <w:r w:rsidR="00267CAF">
        <w:rPr>
          <w:rFonts w:ascii="Arial" w:hAnsi="Arial"/>
          <w:sz w:val="22"/>
          <w:szCs w:val="22"/>
          <w:lang w:val="fr-FR"/>
        </w:rPr>
        <w:t xml:space="preserve">i : </w:t>
      </w:r>
      <w:r w:rsidRPr="007C44FC">
        <w:rPr>
          <w:rFonts w:ascii="Arial" w:hAnsi="Arial"/>
          <w:sz w:val="22"/>
          <w:szCs w:val="22"/>
          <w:lang w:val="fr-FR"/>
        </w:rPr>
        <w:t>de .............. h à ............... h et de ............... h à ............... h.</w:t>
      </w:r>
    </w:p>
    <w:p w14:paraId="73B8F433" w14:textId="436C6204"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samedi :</w:t>
      </w:r>
      <w:r w:rsidR="00267CAF">
        <w:rPr>
          <w:rFonts w:ascii="Arial" w:hAnsi="Arial"/>
          <w:sz w:val="22"/>
          <w:szCs w:val="22"/>
          <w:lang w:val="fr-FR"/>
        </w:rPr>
        <w:t xml:space="preserve">   </w:t>
      </w:r>
      <w:r w:rsidRPr="007C44FC">
        <w:rPr>
          <w:rFonts w:ascii="Arial" w:hAnsi="Arial"/>
          <w:sz w:val="22"/>
          <w:szCs w:val="22"/>
          <w:lang w:val="fr-FR"/>
        </w:rPr>
        <w:t>de .............. h à ............... h et de ............... h à ............... h.</w:t>
      </w:r>
    </w:p>
    <w:p w14:paraId="197D37F3" w14:textId="77777777" w:rsidR="00FD0982" w:rsidRPr="007C44FC" w:rsidRDefault="00FD0982" w:rsidP="00267CAF">
      <w:pPr>
        <w:tabs>
          <w:tab w:val="left" w:pos="-720"/>
        </w:tabs>
        <w:suppressAutoHyphens/>
        <w:jc w:val="both"/>
        <w:rPr>
          <w:rFonts w:ascii="Arial" w:hAnsi="Arial"/>
          <w:sz w:val="22"/>
          <w:szCs w:val="22"/>
          <w:lang w:val="fr-FR"/>
        </w:rPr>
      </w:pPr>
    </w:p>
    <w:p w14:paraId="73D81CA6" w14:textId="77777777" w:rsidR="00FD0982" w:rsidRPr="007C44FC" w:rsidRDefault="007C44FC" w:rsidP="00267CAF">
      <w:pPr>
        <w:tabs>
          <w:tab w:val="left" w:pos="-720"/>
        </w:tabs>
        <w:suppressAutoHyphens/>
        <w:jc w:val="both"/>
        <w:rPr>
          <w:rFonts w:ascii="Arial" w:hAnsi="Arial"/>
          <w:b/>
          <w:bCs/>
          <w:sz w:val="22"/>
          <w:szCs w:val="22"/>
          <w:lang w:val="fr-FR"/>
        </w:rPr>
      </w:pPr>
      <w:r w:rsidRPr="007C44FC">
        <w:rPr>
          <w:rFonts w:ascii="Arial" w:hAnsi="Arial"/>
          <w:b/>
          <w:bCs/>
          <w:sz w:val="22"/>
          <w:szCs w:val="22"/>
          <w:lang w:val="fr-FR"/>
        </w:rPr>
        <w:t>2) Grille horaire variable sur base hebdomadaire :</w:t>
      </w:r>
    </w:p>
    <w:p w14:paraId="44CFEF0F" w14:textId="77777777" w:rsidR="00FD0982" w:rsidRPr="007C44FC" w:rsidRDefault="00FD0982" w:rsidP="00267CAF">
      <w:pPr>
        <w:tabs>
          <w:tab w:val="left" w:pos="-720"/>
        </w:tabs>
        <w:suppressAutoHyphens/>
        <w:jc w:val="both"/>
        <w:rPr>
          <w:rFonts w:ascii="Arial" w:hAnsi="Arial"/>
          <w:sz w:val="22"/>
          <w:szCs w:val="22"/>
          <w:lang w:val="fr-FR"/>
        </w:rPr>
      </w:pPr>
    </w:p>
    <w:p w14:paraId="7812FBDF"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Le travailleur est recruté dans le cadre d'une grille horaire variable. Cela implique que la durée hebdomadaire du travail est fixée à ................ heures.</w:t>
      </w:r>
    </w:p>
    <w:p w14:paraId="0B5589A9" w14:textId="77777777" w:rsidR="00FD0982" w:rsidRPr="007C44FC" w:rsidRDefault="00FD0982" w:rsidP="00267CAF">
      <w:pPr>
        <w:tabs>
          <w:tab w:val="left" w:pos="-720"/>
        </w:tabs>
        <w:suppressAutoHyphens/>
        <w:jc w:val="both"/>
        <w:rPr>
          <w:rFonts w:ascii="Arial" w:hAnsi="Arial"/>
          <w:sz w:val="22"/>
          <w:szCs w:val="22"/>
          <w:lang w:val="fr-FR"/>
        </w:rPr>
      </w:pPr>
    </w:p>
    <w:p w14:paraId="6B8EBE61"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Leur répartition sur les jours et les heures de la semaine est variable.</w:t>
      </w:r>
    </w:p>
    <w:p w14:paraId="5E2A92F6" w14:textId="77777777" w:rsidR="00FD0982" w:rsidRPr="007C44FC" w:rsidRDefault="00FD0982" w:rsidP="00267CAF">
      <w:pPr>
        <w:tabs>
          <w:tab w:val="left" w:pos="-720"/>
        </w:tabs>
        <w:suppressAutoHyphens/>
        <w:jc w:val="both"/>
        <w:rPr>
          <w:rFonts w:ascii="Arial" w:hAnsi="Arial"/>
          <w:lang w:val="fr-FR"/>
        </w:rPr>
      </w:pPr>
    </w:p>
    <w:p w14:paraId="2254CDCC"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Les horaires de travail pouvant être appliqués seront fixés conformément aux règles déterminées dans le règlement de travail.</w:t>
      </w:r>
    </w:p>
    <w:p w14:paraId="2A67CA33" w14:textId="77777777" w:rsidR="00FD0982" w:rsidRPr="007C44FC" w:rsidRDefault="00FD0982" w:rsidP="00267CAF">
      <w:pPr>
        <w:tabs>
          <w:tab w:val="left" w:pos="-720"/>
        </w:tabs>
        <w:suppressAutoHyphens/>
        <w:rPr>
          <w:rFonts w:ascii="Arial" w:hAnsi="Arial"/>
          <w:sz w:val="22"/>
          <w:szCs w:val="22"/>
          <w:lang w:val="fr-FR"/>
        </w:rPr>
      </w:pPr>
    </w:p>
    <w:p w14:paraId="6AC4DE1E" w14:textId="77777777" w:rsidR="00FD0982" w:rsidRPr="007C44FC" w:rsidRDefault="007C44FC" w:rsidP="00267CAF">
      <w:pPr>
        <w:tabs>
          <w:tab w:val="left" w:pos="-720"/>
        </w:tabs>
        <w:suppressAutoHyphens/>
        <w:jc w:val="both"/>
        <w:rPr>
          <w:rFonts w:ascii="Arial" w:hAnsi="Arial"/>
          <w:sz w:val="22"/>
          <w:szCs w:val="22"/>
          <w:u w:val="single"/>
          <w:lang w:val="fr-FR"/>
        </w:rPr>
      </w:pPr>
      <w:r w:rsidRPr="007C44FC">
        <w:rPr>
          <w:rFonts w:ascii="Arial" w:hAnsi="Arial"/>
          <w:sz w:val="22"/>
          <w:szCs w:val="22"/>
          <w:u w:val="single"/>
          <w:lang w:val="fr-FR"/>
        </w:rPr>
        <w:t>Publication des horaires variables :</w:t>
      </w:r>
    </w:p>
    <w:p w14:paraId="1D8A0BB4" w14:textId="77777777" w:rsidR="00FD0982" w:rsidRPr="007C44FC" w:rsidRDefault="00FD0982" w:rsidP="00267CAF">
      <w:pPr>
        <w:tabs>
          <w:tab w:val="left" w:pos="-720"/>
        </w:tabs>
        <w:suppressAutoHyphens/>
        <w:jc w:val="both"/>
        <w:rPr>
          <w:rFonts w:ascii="Arial" w:hAnsi="Arial"/>
          <w:sz w:val="22"/>
          <w:szCs w:val="22"/>
          <w:lang w:val="fr-FR"/>
        </w:rPr>
      </w:pPr>
    </w:p>
    <w:p w14:paraId="53EFB3F5"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 xml:space="preserve">Le travailleur est informé de son horaire 5 jours ouvrables </w:t>
      </w:r>
      <w:r>
        <w:rPr>
          <w:rFonts w:ascii="Arial" w:hAnsi="Arial"/>
          <w:sz w:val="22"/>
          <w:szCs w:val="22"/>
        </w:rPr>
        <w:footnoteReference w:id="2"/>
      </w:r>
      <w:r w:rsidRPr="007C44FC">
        <w:rPr>
          <w:rFonts w:ascii="Arial" w:hAnsi="Arial"/>
          <w:sz w:val="22"/>
          <w:szCs w:val="22"/>
          <w:lang w:val="fr-FR"/>
        </w:rPr>
        <w:t xml:space="preserve"> à l'avance de la manière déterminée dans le règlement de travail. </w:t>
      </w:r>
    </w:p>
    <w:p w14:paraId="2DD7A75B" w14:textId="77777777" w:rsidR="00FD0982" w:rsidRPr="007C44FC" w:rsidRDefault="00FD0982" w:rsidP="00267CAF">
      <w:pPr>
        <w:tabs>
          <w:tab w:val="left" w:pos="-720"/>
        </w:tabs>
        <w:suppressAutoHyphens/>
        <w:jc w:val="both"/>
        <w:rPr>
          <w:rFonts w:ascii="Arial" w:hAnsi="Arial"/>
          <w:sz w:val="22"/>
          <w:szCs w:val="22"/>
          <w:lang w:val="fr-FR"/>
        </w:rPr>
      </w:pPr>
    </w:p>
    <w:p w14:paraId="453C105F"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lastRenderedPageBreak/>
        <w:t>Le message établit les horaires de travail de chaque travailleur à temps partiel individuellement et est conservé pendant un an.</w:t>
      </w:r>
    </w:p>
    <w:p w14:paraId="2C4CDCD6" w14:textId="77777777" w:rsidR="00FD0982" w:rsidRPr="007C44FC" w:rsidRDefault="00FD0982" w:rsidP="00267CAF">
      <w:pPr>
        <w:tabs>
          <w:tab w:val="left" w:pos="-720"/>
        </w:tabs>
        <w:suppressAutoHyphens/>
        <w:jc w:val="both"/>
        <w:rPr>
          <w:rFonts w:ascii="Arial" w:hAnsi="Arial"/>
          <w:sz w:val="22"/>
          <w:szCs w:val="22"/>
          <w:lang w:val="fr-FR"/>
        </w:rPr>
      </w:pPr>
    </w:p>
    <w:p w14:paraId="1BC0CCCB" w14:textId="77777777" w:rsidR="00FD0982" w:rsidRPr="007C44FC" w:rsidRDefault="007C44FC" w:rsidP="00267CAF">
      <w:pPr>
        <w:tabs>
          <w:tab w:val="left" w:pos="-720"/>
        </w:tabs>
        <w:suppressAutoHyphens/>
        <w:jc w:val="both"/>
        <w:rPr>
          <w:rFonts w:ascii="Arial" w:hAnsi="Arial"/>
          <w:b/>
          <w:bCs/>
          <w:sz w:val="22"/>
          <w:szCs w:val="22"/>
          <w:lang w:val="fr-FR"/>
        </w:rPr>
      </w:pPr>
      <w:r w:rsidRPr="007C44FC">
        <w:rPr>
          <w:rFonts w:ascii="Arial" w:hAnsi="Arial"/>
          <w:b/>
          <w:bCs/>
          <w:sz w:val="22"/>
          <w:szCs w:val="22"/>
          <w:lang w:val="fr-FR"/>
        </w:rPr>
        <w:t>3) Régime horaire complètement variable :</w:t>
      </w:r>
    </w:p>
    <w:p w14:paraId="4E7D536C" w14:textId="77777777" w:rsidR="00FD0982" w:rsidRPr="007C44FC" w:rsidRDefault="00FD0982" w:rsidP="00267CAF">
      <w:pPr>
        <w:tabs>
          <w:tab w:val="left" w:pos="-720"/>
        </w:tabs>
        <w:suppressAutoHyphens/>
        <w:jc w:val="both"/>
        <w:rPr>
          <w:rFonts w:ascii="Arial" w:hAnsi="Arial"/>
          <w:sz w:val="22"/>
          <w:szCs w:val="22"/>
          <w:lang w:val="fr-FR"/>
        </w:rPr>
      </w:pPr>
    </w:p>
    <w:p w14:paraId="38F6419B"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 xml:space="preserve">Le travailleur est engagé dans un régime de travail variable à temps partiel. La durée de travail hebdomadaire moyenne de .................. heures sera réalisée sur................... </w:t>
      </w:r>
      <w:r>
        <w:rPr>
          <w:rFonts w:ascii="Arial" w:hAnsi="Arial"/>
          <w:sz w:val="22"/>
          <w:szCs w:val="22"/>
          <w:vertAlign w:val="superscript"/>
        </w:rPr>
        <w:footnoteReference w:id="3"/>
      </w:r>
    </w:p>
    <w:p w14:paraId="5A3FBC50" w14:textId="77777777" w:rsidR="00FD0982" w:rsidRPr="007C44FC" w:rsidRDefault="00FD0982" w:rsidP="00267CAF">
      <w:pPr>
        <w:tabs>
          <w:tab w:val="left" w:pos="-720"/>
        </w:tabs>
        <w:suppressAutoHyphens/>
        <w:jc w:val="both"/>
        <w:rPr>
          <w:rFonts w:ascii="Arial" w:hAnsi="Arial"/>
          <w:sz w:val="22"/>
          <w:szCs w:val="22"/>
          <w:lang w:val="fr-FR"/>
        </w:rPr>
      </w:pPr>
    </w:p>
    <w:p w14:paraId="5A281D35"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Leur répartition sur les jours et les heures de la semaine est variable.</w:t>
      </w:r>
    </w:p>
    <w:p w14:paraId="4FF5536B" w14:textId="77777777" w:rsidR="00FD0982" w:rsidRPr="007C44FC" w:rsidRDefault="00FD0982" w:rsidP="00267CAF">
      <w:pPr>
        <w:tabs>
          <w:tab w:val="left" w:pos="-720"/>
        </w:tabs>
        <w:suppressAutoHyphens/>
        <w:jc w:val="both"/>
        <w:rPr>
          <w:rFonts w:ascii="Arial" w:hAnsi="Arial"/>
          <w:sz w:val="22"/>
          <w:szCs w:val="22"/>
          <w:lang w:val="fr-FR"/>
        </w:rPr>
      </w:pPr>
    </w:p>
    <w:p w14:paraId="118E0F8F"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Les horaires de travail pouvant être appliqués seront fixés conformément aux règles déterminées dans le règlement de travail.</w:t>
      </w:r>
    </w:p>
    <w:p w14:paraId="61C3CE3E" w14:textId="77777777" w:rsidR="00FD0982" w:rsidRPr="007C44FC" w:rsidRDefault="00FD0982" w:rsidP="00267CAF">
      <w:pPr>
        <w:tabs>
          <w:tab w:val="left" w:pos="-720"/>
        </w:tabs>
        <w:suppressAutoHyphens/>
        <w:jc w:val="both"/>
        <w:rPr>
          <w:rFonts w:ascii="Arial" w:hAnsi="Arial"/>
          <w:lang w:val="fr-FR"/>
        </w:rPr>
      </w:pPr>
    </w:p>
    <w:p w14:paraId="2FCC0BF9" w14:textId="77777777" w:rsidR="00FD0982" w:rsidRPr="007C44FC" w:rsidRDefault="007C44FC" w:rsidP="00267CAF">
      <w:pPr>
        <w:tabs>
          <w:tab w:val="left" w:pos="-720"/>
        </w:tabs>
        <w:suppressAutoHyphens/>
        <w:jc w:val="both"/>
        <w:rPr>
          <w:rFonts w:ascii="Arial" w:hAnsi="Arial"/>
          <w:sz w:val="22"/>
          <w:szCs w:val="22"/>
          <w:u w:val="single"/>
          <w:lang w:val="fr-FR"/>
        </w:rPr>
      </w:pPr>
      <w:r w:rsidRPr="007C44FC">
        <w:rPr>
          <w:rFonts w:ascii="Arial" w:hAnsi="Arial"/>
          <w:sz w:val="22"/>
          <w:szCs w:val="22"/>
          <w:u w:val="single"/>
          <w:lang w:val="fr-FR"/>
        </w:rPr>
        <w:t>Publication des horaires variables :</w:t>
      </w:r>
    </w:p>
    <w:p w14:paraId="41F41511" w14:textId="77777777" w:rsidR="00FD0982" w:rsidRPr="007C44FC" w:rsidRDefault="00FD0982" w:rsidP="00267CAF">
      <w:pPr>
        <w:tabs>
          <w:tab w:val="left" w:pos="-720"/>
        </w:tabs>
        <w:suppressAutoHyphens/>
        <w:jc w:val="both"/>
        <w:rPr>
          <w:rFonts w:ascii="Arial" w:hAnsi="Arial"/>
          <w:sz w:val="22"/>
          <w:szCs w:val="22"/>
          <w:lang w:val="fr-FR"/>
        </w:rPr>
      </w:pPr>
    </w:p>
    <w:p w14:paraId="4BD8FD33" w14:textId="68F4941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Le travailleur est informé de son horaire de travail au minimum 5 jours ouvrables</w:t>
      </w:r>
      <w:r w:rsidR="00D30BD6">
        <w:rPr>
          <w:rFonts w:ascii="Arial" w:hAnsi="Arial"/>
          <w:sz w:val="22"/>
          <w:szCs w:val="22"/>
          <w:lang w:val="fr-FR"/>
        </w:rPr>
        <w:t xml:space="preserve"> </w:t>
      </w:r>
      <w:r w:rsidRPr="00D30BD6">
        <w:rPr>
          <w:rFonts w:ascii="Arial" w:hAnsi="Arial"/>
          <w:sz w:val="22"/>
          <w:szCs w:val="22"/>
          <w:vertAlign w:val="superscript"/>
        </w:rPr>
        <w:footnoteReference w:id="4"/>
      </w:r>
      <w:r w:rsidRPr="007C44FC">
        <w:rPr>
          <w:rFonts w:ascii="Arial" w:hAnsi="Arial"/>
          <w:sz w:val="22"/>
          <w:szCs w:val="22"/>
          <w:lang w:val="fr-FR"/>
        </w:rPr>
        <w:t xml:space="preserve"> à l’avance. Cette procédure s'effectue conformément au règlement de travail.</w:t>
      </w:r>
    </w:p>
    <w:p w14:paraId="5E766711" w14:textId="77777777" w:rsidR="00FD0982" w:rsidRPr="007C44FC" w:rsidRDefault="00FD0982" w:rsidP="00267CAF">
      <w:pPr>
        <w:tabs>
          <w:tab w:val="left" w:pos="-720"/>
        </w:tabs>
        <w:suppressAutoHyphens/>
        <w:jc w:val="both"/>
        <w:rPr>
          <w:rFonts w:ascii="Arial" w:hAnsi="Arial"/>
          <w:sz w:val="22"/>
          <w:szCs w:val="22"/>
          <w:lang w:val="fr-FR"/>
        </w:rPr>
      </w:pPr>
    </w:p>
    <w:p w14:paraId="7F5CD356" w14:textId="77777777" w:rsidR="00FD0982" w:rsidRPr="007C44FC" w:rsidRDefault="007C44FC" w:rsidP="00267CAF">
      <w:pPr>
        <w:tabs>
          <w:tab w:val="left" w:pos="-720"/>
        </w:tabs>
        <w:suppressAutoHyphens/>
        <w:jc w:val="both"/>
        <w:rPr>
          <w:rFonts w:ascii="Arial" w:hAnsi="Arial"/>
          <w:sz w:val="22"/>
          <w:szCs w:val="22"/>
          <w:lang w:val="fr-FR"/>
        </w:rPr>
      </w:pPr>
      <w:r w:rsidRPr="007C44FC">
        <w:rPr>
          <w:rFonts w:ascii="Arial" w:hAnsi="Arial"/>
          <w:sz w:val="22"/>
          <w:szCs w:val="22"/>
          <w:lang w:val="fr-FR"/>
        </w:rPr>
        <w:t>Le message établit les horaires de travail de chaque travailleur à temps partiel individuellement et est conservé pendant un an.</w:t>
      </w:r>
    </w:p>
    <w:p w14:paraId="2724741E" w14:textId="77777777" w:rsidR="00FD0982" w:rsidRPr="007C44FC" w:rsidRDefault="00FD0982" w:rsidP="00267CAF">
      <w:pPr>
        <w:jc w:val="both"/>
        <w:rPr>
          <w:rFonts w:ascii="Arial" w:hAnsi="Arial"/>
          <w:sz w:val="22"/>
          <w:szCs w:val="22"/>
          <w:lang w:val="fr-FR"/>
        </w:rPr>
      </w:pPr>
    </w:p>
    <w:p w14:paraId="3C876FB3" w14:textId="77777777" w:rsidR="00FD0982" w:rsidRPr="007C44FC" w:rsidRDefault="00FD0982" w:rsidP="00267CAF">
      <w:pPr>
        <w:jc w:val="both"/>
        <w:rPr>
          <w:rFonts w:ascii="Arial" w:hAnsi="Arial"/>
          <w:sz w:val="22"/>
          <w:szCs w:val="22"/>
          <w:lang w:val="fr-FR"/>
        </w:rPr>
      </w:pPr>
    </w:p>
    <w:p w14:paraId="35A08FF2" w14:textId="77777777" w:rsidR="00267CAF" w:rsidRDefault="00267CAF" w:rsidP="00267CAF">
      <w:pPr>
        <w:jc w:val="both"/>
        <w:rPr>
          <w:rFonts w:ascii="Arial" w:hAnsi="Arial"/>
          <w:sz w:val="22"/>
          <w:szCs w:val="22"/>
          <w:lang w:val="fr-FR"/>
        </w:rPr>
      </w:pPr>
    </w:p>
    <w:p w14:paraId="1AB09C46" w14:textId="77777777" w:rsidR="00267CAF" w:rsidRDefault="00267CAF" w:rsidP="00267CAF">
      <w:pPr>
        <w:jc w:val="both"/>
        <w:rPr>
          <w:rFonts w:ascii="Arial" w:hAnsi="Arial"/>
          <w:sz w:val="22"/>
          <w:szCs w:val="22"/>
          <w:lang w:val="fr-FR"/>
        </w:rPr>
      </w:pPr>
    </w:p>
    <w:p w14:paraId="32D506D6" w14:textId="6BBF085C" w:rsidR="00FD0982" w:rsidRPr="007C44FC" w:rsidRDefault="007C44FC" w:rsidP="00267CAF">
      <w:pPr>
        <w:jc w:val="both"/>
        <w:rPr>
          <w:rFonts w:ascii="Arial" w:hAnsi="Arial"/>
          <w:sz w:val="22"/>
          <w:szCs w:val="22"/>
          <w:lang w:val="fr-FR"/>
        </w:rPr>
      </w:pPr>
      <w:r w:rsidRPr="007C44FC">
        <w:rPr>
          <w:rFonts w:ascii="Arial" w:hAnsi="Arial"/>
          <w:sz w:val="22"/>
          <w:szCs w:val="22"/>
          <w:lang w:val="fr-FR"/>
        </w:rPr>
        <w:t>Fait en double exemplaire à………………………..…….., le…………………………………, chaque partie reconnaissant avoir reçu un exemplaire.</w:t>
      </w:r>
    </w:p>
    <w:p w14:paraId="31740D4B" w14:textId="77777777" w:rsidR="00FD0982" w:rsidRDefault="00FD0982" w:rsidP="00267CAF">
      <w:pPr>
        <w:jc w:val="both"/>
        <w:rPr>
          <w:rFonts w:ascii="Arial" w:hAnsi="Arial"/>
          <w:sz w:val="22"/>
          <w:szCs w:val="22"/>
          <w:lang w:val="fr-FR"/>
        </w:rPr>
      </w:pPr>
    </w:p>
    <w:p w14:paraId="1FB50067" w14:textId="77777777" w:rsidR="00267CAF" w:rsidRDefault="00267CAF" w:rsidP="00267CAF">
      <w:pPr>
        <w:jc w:val="both"/>
        <w:rPr>
          <w:rFonts w:ascii="Arial" w:hAnsi="Arial"/>
          <w:sz w:val="22"/>
          <w:szCs w:val="22"/>
          <w:lang w:val="fr-FR"/>
        </w:rPr>
      </w:pPr>
    </w:p>
    <w:p w14:paraId="2B958E91" w14:textId="77777777" w:rsidR="00267CAF" w:rsidRDefault="00267CAF" w:rsidP="00267CAF">
      <w:pPr>
        <w:jc w:val="both"/>
        <w:rPr>
          <w:rFonts w:ascii="Arial" w:hAnsi="Arial"/>
          <w:sz w:val="22"/>
          <w:szCs w:val="22"/>
          <w:lang w:val="fr-FR"/>
        </w:rPr>
      </w:pPr>
    </w:p>
    <w:p w14:paraId="2A38FAAA" w14:textId="77777777" w:rsidR="00267CAF" w:rsidRDefault="00267CAF" w:rsidP="00267CAF">
      <w:pPr>
        <w:jc w:val="both"/>
        <w:rPr>
          <w:rFonts w:ascii="Arial" w:hAnsi="Arial"/>
          <w:sz w:val="22"/>
          <w:szCs w:val="22"/>
          <w:lang w:val="fr-FR"/>
        </w:rPr>
      </w:pPr>
    </w:p>
    <w:p w14:paraId="645CFF83" w14:textId="77777777" w:rsidR="00267CAF" w:rsidRPr="007C44FC" w:rsidRDefault="00267CAF" w:rsidP="00267CAF">
      <w:pPr>
        <w:jc w:val="both"/>
        <w:rPr>
          <w:rFonts w:ascii="Arial" w:hAnsi="Arial"/>
          <w:sz w:val="22"/>
          <w:szCs w:val="22"/>
          <w:lang w:val="fr-FR"/>
        </w:rPr>
      </w:pPr>
    </w:p>
    <w:p w14:paraId="4C2ED003" w14:textId="77777777" w:rsidR="00FD0982" w:rsidRPr="007C44FC" w:rsidRDefault="00FD0982" w:rsidP="00267CAF">
      <w:pPr>
        <w:jc w:val="both"/>
        <w:rPr>
          <w:rFonts w:ascii="Arial" w:hAnsi="Arial"/>
          <w:sz w:val="22"/>
          <w:szCs w:val="22"/>
          <w:lang w:val="fr-FR"/>
        </w:rPr>
      </w:pPr>
    </w:p>
    <w:p w14:paraId="3AEECDCB" w14:textId="2DE04CA3" w:rsidR="00FD0982" w:rsidRPr="007C44FC" w:rsidRDefault="007C44FC" w:rsidP="00267CAF">
      <w:pPr>
        <w:jc w:val="both"/>
        <w:rPr>
          <w:rFonts w:ascii="Arial" w:hAnsi="Arial"/>
          <w:sz w:val="22"/>
          <w:szCs w:val="22"/>
          <w:lang w:val="fr-FR"/>
        </w:rPr>
      </w:pPr>
      <w:r w:rsidRPr="007C44FC">
        <w:rPr>
          <w:rFonts w:ascii="Arial" w:hAnsi="Arial"/>
          <w:sz w:val="22"/>
          <w:szCs w:val="22"/>
          <w:lang w:val="fr-FR"/>
        </w:rPr>
        <w:t>Le travailleur</w:t>
      </w:r>
      <w:r w:rsidRPr="007C44FC">
        <w:rPr>
          <w:rFonts w:ascii="Arial" w:hAnsi="Arial"/>
          <w:sz w:val="22"/>
          <w:szCs w:val="22"/>
          <w:lang w:val="fr-FR"/>
        </w:rPr>
        <w:tab/>
      </w:r>
      <w:r w:rsidRPr="007C44FC">
        <w:rPr>
          <w:rFonts w:ascii="Arial" w:hAnsi="Arial"/>
          <w:sz w:val="22"/>
          <w:szCs w:val="22"/>
          <w:lang w:val="fr-FR"/>
        </w:rPr>
        <w:tab/>
      </w:r>
      <w:r w:rsidRPr="007C44FC">
        <w:rPr>
          <w:rFonts w:ascii="Arial" w:hAnsi="Arial"/>
          <w:sz w:val="22"/>
          <w:szCs w:val="22"/>
          <w:lang w:val="fr-FR"/>
        </w:rPr>
        <w:tab/>
      </w:r>
      <w:r w:rsidRPr="007C44FC">
        <w:rPr>
          <w:rFonts w:ascii="Arial" w:hAnsi="Arial"/>
          <w:sz w:val="22"/>
          <w:szCs w:val="22"/>
          <w:lang w:val="fr-FR"/>
        </w:rPr>
        <w:tab/>
      </w:r>
      <w:r w:rsidRPr="007C44FC">
        <w:rPr>
          <w:rFonts w:ascii="Arial" w:hAnsi="Arial"/>
          <w:sz w:val="22"/>
          <w:szCs w:val="22"/>
          <w:lang w:val="fr-FR"/>
        </w:rPr>
        <w:tab/>
      </w:r>
      <w:r w:rsidRPr="007C44FC">
        <w:rPr>
          <w:rFonts w:ascii="Arial" w:hAnsi="Arial"/>
          <w:sz w:val="22"/>
          <w:szCs w:val="22"/>
          <w:lang w:val="fr-FR"/>
        </w:rPr>
        <w:tab/>
      </w:r>
      <w:r w:rsidRPr="007C44FC">
        <w:rPr>
          <w:rFonts w:ascii="Arial" w:hAnsi="Arial"/>
          <w:sz w:val="22"/>
          <w:szCs w:val="22"/>
          <w:lang w:val="fr-FR"/>
        </w:rPr>
        <w:tab/>
      </w:r>
      <w:r w:rsidRPr="007C44FC">
        <w:rPr>
          <w:rFonts w:ascii="Arial" w:hAnsi="Arial"/>
          <w:sz w:val="22"/>
          <w:szCs w:val="22"/>
          <w:lang w:val="fr-FR"/>
        </w:rPr>
        <w:tab/>
        <w:t>L’employeur</w:t>
      </w:r>
    </w:p>
    <w:p w14:paraId="7659C241" w14:textId="40CECE5E" w:rsidR="00FD0982" w:rsidRPr="007C44FC" w:rsidRDefault="007C44FC" w:rsidP="00267CAF">
      <w:pPr>
        <w:jc w:val="both"/>
        <w:rPr>
          <w:rFonts w:ascii="Arial" w:hAnsi="Arial"/>
          <w:sz w:val="22"/>
          <w:szCs w:val="22"/>
          <w:lang w:val="fr-FR"/>
        </w:rPr>
      </w:pPr>
      <w:r w:rsidRPr="007C44FC">
        <w:rPr>
          <w:rFonts w:ascii="Arial" w:hAnsi="Arial"/>
          <w:sz w:val="22"/>
          <w:szCs w:val="22"/>
          <w:lang w:val="fr-FR"/>
        </w:rPr>
        <w:t>Pour accord</w:t>
      </w:r>
      <w:bookmarkStart w:id="0" w:name="_Hlk495494969"/>
      <w:r w:rsidRPr="007C44FC">
        <w:rPr>
          <w:rFonts w:ascii="Arial" w:hAnsi="Arial"/>
          <w:sz w:val="22"/>
          <w:szCs w:val="22"/>
          <w:lang w:val="fr-FR"/>
        </w:rPr>
        <w:tab/>
      </w:r>
      <w:bookmarkEnd w:id="0"/>
      <w:r w:rsidRPr="007C44FC">
        <w:rPr>
          <w:rFonts w:ascii="Arial" w:hAnsi="Arial"/>
          <w:sz w:val="22"/>
          <w:szCs w:val="22"/>
          <w:lang w:val="fr-FR"/>
        </w:rPr>
        <w:tab/>
      </w:r>
      <w:r w:rsidRPr="007C44FC">
        <w:rPr>
          <w:rFonts w:ascii="Arial" w:hAnsi="Arial"/>
          <w:sz w:val="22"/>
          <w:szCs w:val="22"/>
          <w:lang w:val="fr-FR"/>
        </w:rPr>
        <w:tab/>
      </w:r>
      <w:r w:rsidRPr="007C44FC">
        <w:rPr>
          <w:rFonts w:ascii="Arial" w:hAnsi="Arial"/>
          <w:sz w:val="22"/>
          <w:szCs w:val="22"/>
          <w:lang w:val="fr-FR"/>
        </w:rPr>
        <w:tab/>
      </w:r>
      <w:r w:rsidRPr="007C44FC">
        <w:rPr>
          <w:rFonts w:ascii="Arial" w:hAnsi="Arial"/>
          <w:sz w:val="22"/>
          <w:szCs w:val="22"/>
          <w:lang w:val="fr-FR"/>
        </w:rPr>
        <w:tab/>
      </w:r>
      <w:r w:rsidRPr="007C44FC">
        <w:rPr>
          <w:rFonts w:ascii="Arial" w:hAnsi="Arial"/>
          <w:sz w:val="22"/>
          <w:szCs w:val="22"/>
          <w:lang w:val="fr-FR"/>
        </w:rPr>
        <w:tab/>
      </w:r>
      <w:r w:rsidRPr="007C44FC">
        <w:rPr>
          <w:rFonts w:ascii="Arial" w:hAnsi="Arial"/>
          <w:sz w:val="22"/>
          <w:szCs w:val="22"/>
          <w:lang w:val="fr-FR"/>
        </w:rPr>
        <w:tab/>
      </w:r>
      <w:r w:rsidR="00267CAF">
        <w:rPr>
          <w:rFonts w:ascii="Arial" w:hAnsi="Arial"/>
          <w:sz w:val="22"/>
          <w:szCs w:val="22"/>
          <w:lang w:val="fr-FR"/>
        </w:rPr>
        <w:tab/>
      </w:r>
      <w:r w:rsidRPr="007C44FC">
        <w:rPr>
          <w:rFonts w:ascii="Arial" w:hAnsi="Arial"/>
          <w:sz w:val="22"/>
          <w:szCs w:val="22"/>
          <w:lang w:val="fr-FR"/>
        </w:rPr>
        <w:t xml:space="preserve">Pour accord </w:t>
      </w:r>
    </w:p>
    <w:p w14:paraId="6C7E2BD3" w14:textId="77777777" w:rsidR="00FD0982" w:rsidRDefault="007C44FC" w:rsidP="00267CAF">
      <w:pPr>
        <w:jc w:val="both"/>
        <w:rPr>
          <w:rFonts w:ascii="Arial" w:hAnsi="Arial"/>
          <w:sz w:val="22"/>
          <w:szCs w:val="22"/>
        </w:rPr>
      </w:pPr>
      <w:r>
        <w:rPr>
          <w:rFonts w:ascii="Arial" w:hAnsi="Arial"/>
          <w:sz w:val="22"/>
          <w:szCs w:val="22"/>
        </w:rPr>
        <w:t>Signature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Signature</w:t>
      </w:r>
    </w:p>
    <w:sectPr w:rsidR="00FD0982">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418" w:right="851" w:bottom="851" w:left="1418" w:header="708" w:footer="4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48B09" w14:textId="77777777" w:rsidR="00FD0982" w:rsidRDefault="007C44FC">
      <w:r>
        <w:separator/>
      </w:r>
    </w:p>
  </w:endnote>
  <w:endnote w:type="continuationSeparator" w:id="0">
    <w:p w14:paraId="2D242C5A" w14:textId="77777777" w:rsidR="00FD0982" w:rsidRDefault="007C4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F60C9" w14:textId="77777777" w:rsidR="00FD0982" w:rsidRDefault="00FD09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AAB59" w14:textId="77777777" w:rsidR="00FD0982" w:rsidRDefault="00FD09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46E1" w14:textId="77777777" w:rsidR="00FD0982" w:rsidRDefault="00FD09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4335D" w14:textId="77777777" w:rsidR="00FD0982" w:rsidRDefault="007C44FC">
      <w:r>
        <w:separator/>
      </w:r>
    </w:p>
  </w:footnote>
  <w:footnote w:type="continuationSeparator" w:id="0">
    <w:p w14:paraId="3C19C400" w14:textId="77777777" w:rsidR="00FD0982" w:rsidRDefault="007C44FC">
      <w:r>
        <w:continuationSeparator/>
      </w:r>
    </w:p>
  </w:footnote>
  <w:footnote w:id="1">
    <w:p w14:paraId="77D2EF39" w14:textId="5196E283" w:rsidR="00FD0982" w:rsidRPr="00267CAF" w:rsidRDefault="00267CAF" w:rsidP="00267CAF">
      <w:pPr>
        <w:pStyle w:val="Voetnoottekst"/>
        <w:jc w:val="both"/>
        <w:rPr>
          <w:rFonts w:ascii="Arial" w:hAnsi="Arial" w:cs="Arial"/>
          <w:lang w:val="fr-FR"/>
        </w:rPr>
      </w:pPr>
      <w:r>
        <w:rPr>
          <w:rFonts w:ascii="Arial" w:hAnsi="Arial" w:cs="Arial"/>
          <w:sz w:val="16"/>
          <w:szCs w:val="16"/>
          <w:vertAlign w:val="superscript"/>
          <w:lang w:val="fr-FR"/>
        </w:rPr>
        <w:t>1</w:t>
      </w:r>
      <w:r w:rsidRPr="00267CAF">
        <w:rPr>
          <w:rFonts w:ascii="Arial" w:hAnsi="Arial" w:cs="Arial"/>
          <w:sz w:val="16"/>
          <w:szCs w:val="16"/>
          <w:lang w:val="fr-FR"/>
        </w:rPr>
        <w:t xml:space="preserve"> </w:t>
      </w:r>
      <w:r w:rsidR="007C44FC" w:rsidRPr="00267CAF">
        <w:rPr>
          <w:rFonts w:ascii="Arial" w:hAnsi="Arial" w:cs="Arial"/>
          <w:sz w:val="16"/>
          <w:szCs w:val="16"/>
          <w:lang w:val="fr-FR"/>
        </w:rPr>
        <w:t>Biffer si pas d’application</w:t>
      </w:r>
    </w:p>
  </w:footnote>
  <w:footnote w:id="2">
    <w:p w14:paraId="430E56B9" w14:textId="38EEE316" w:rsidR="00FD0982" w:rsidRPr="007C44FC" w:rsidRDefault="007C44FC" w:rsidP="00267CAF">
      <w:pPr>
        <w:pStyle w:val="Voetnoottekst"/>
        <w:jc w:val="both"/>
        <w:rPr>
          <w:rFonts w:ascii="Arial" w:hAnsi="Arial"/>
          <w:sz w:val="16"/>
          <w:szCs w:val="16"/>
          <w:lang w:val="fr-FR"/>
        </w:rPr>
      </w:pPr>
      <w:r>
        <w:rPr>
          <w:rStyle w:val="Voetnootmarkering"/>
          <w:rFonts w:ascii="Arial" w:hAnsi="Arial"/>
          <w:sz w:val="16"/>
          <w:szCs w:val="16"/>
        </w:rPr>
        <w:footnoteRef/>
      </w:r>
      <w:r w:rsidRPr="007C44FC">
        <w:rPr>
          <w:rFonts w:ascii="Arial" w:hAnsi="Arial"/>
          <w:sz w:val="16"/>
          <w:szCs w:val="16"/>
          <w:lang w:val="fr-FR"/>
        </w:rPr>
        <w:t xml:space="preserve"> Le délai de cinq jours ouvrables peut être modifié par CCT déclarée obligatoire sans être inférieur</w:t>
      </w:r>
      <w:r w:rsidR="00267CAF">
        <w:rPr>
          <w:rFonts w:ascii="Arial" w:hAnsi="Arial"/>
          <w:sz w:val="16"/>
          <w:szCs w:val="16"/>
          <w:lang w:val="fr-FR"/>
        </w:rPr>
        <w:t xml:space="preserve"> </w:t>
      </w:r>
      <w:r w:rsidRPr="007C44FC">
        <w:rPr>
          <w:rFonts w:ascii="Arial" w:hAnsi="Arial"/>
          <w:sz w:val="16"/>
          <w:szCs w:val="16"/>
          <w:lang w:val="fr-FR"/>
        </w:rPr>
        <w:t>à un jour ouvrable.</w:t>
      </w:r>
    </w:p>
  </w:footnote>
  <w:footnote w:id="3">
    <w:p w14:paraId="61DF67BD" w14:textId="01602B0C" w:rsidR="00FD0982" w:rsidRPr="007C44FC" w:rsidRDefault="007C44FC" w:rsidP="00267CAF">
      <w:pPr>
        <w:tabs>
          <w:tab w:val="left" w:pos="-720"/>
        </w:tabs>
        <w:suppressAutoHyphens/>
        <w:contextualSpacing/>
        <w:jc w:val="both"/>
        <w:rPr>
          <w:rFonts w:ascii="Arial" w:hAnsi="Arial"/>
          <w:sz w:val="16"/>
          <w:szCs w:val="16"/>
          <w:lang w:val="fr-FR"/>
        </w:rPr>
      </w:pPr>
      <w:r>
        <w:rPr>
          <w:rStyle w:val="Voetnootmarkering"/>
          <w:rFonts w:ascii="Arial" w:hAnsi="Arial"/>
          <w:sz w:val="16"/>
          <w:szCs w:val="16"/>
        </w:rPr>
        <w:footnoteRef/>
      </w:r>
      <w:r w:rsidRPr="007C44FC">
        <w:rPr>
          <w:rFonts w:ascii="Arial" w:hAnsi="Arial"/>
          <w:sz w:val="16"/>
          <w:szCs w:val="16"/>
          <w:lang w:val="fr-FR"/>
        </w:rPr>
        <w:t xml:space="preserve"> La durée moyenne de travail doit être réalisée sur une base trimestrielle. Une CCT au niveau de l'entreprise ou du secteur, ou</w:t>
      </w:r>
      <w:r w:rsidR="00267CAF">
        <w:rPr>
          <w:rFonts w:ascii="Arial" w:hAnsi="Arial"/>
          <w:sz w:val="16"/>
          <w:szCs w:val="16"/>
          <w:lang w:val="fr-FR"/>
        </w:rPr>
        <w:t xml:space="preserve"> </w:t>
      </w:r>
      <w:r w:rsidRPr="007C44FC">
        <w:rPr>
          <w:rFonts w:ascii="Arial" w:hAnsi="Arial"/>
          <w:sz w:val="16"/>
          <w:szCs w:val="16"/>
          <w:lang w:val="fr-FR"/>
        </w:rPr>
        <w:t>à défaut, le règlement de travail, peut stipuler une autre période (max. 1 an).</w:t>
      </w:r>
    </w:p>
  </w:footnote>
  <w:footnote w:id="4">
    <w:p w14:paraId="3ADE23D2" w14:textId="7F328381" w:rsidR="00FD0982" w:rsidRPr="00267CAF" w:rsidRDefault="007C44FC" w:rsidP="00267CAF">
      <w:pPr>
        <w:tabs>
          <w:tab w:val="left" w:pos="-720"/>
        </w:tabs>
        <w:suppressAutoHyphens/>
        <w:contextualSpacing/>
        <w:jc w:val="both"/>
        <w:rPr>
          <w:rFonts w:ascii="Arial" w:hAnsi="Arial"/>
          <w:sz w:val="16"/>
          <w:szCs w:val="16"/>
          <w:lang w:val="fr-FR"/>
        </w:rPr>
      </w:pPr>
      <w:r>
        <w:rPr>
          <w:rStyle w:val="Voetnootmarkering"/>
          <w:rFonts w:ascii="Arial" w:hAnsi="Arial"/>
          <w:sz w:val="16"/>
          <w:szCs w:val="16"/>
        </w:rPr>
        <w:footnoteRef/>
      </w:r>
      <w:r w:rsidRPr="007C44FC">
        <w:rPr>
          <w:rFonts w:ascii="Arial" w:hAnsi="Arial"/>
          <w:sz w:val="16"/>
          <w:szCs w:val="16"/>
          <w:lang w:val="fr-FR"/>
        </w:rPr>
        <w:t xml:space="preserve"> Le délai de cinq jours ouvrables peut être modifié par CCT déclarée obligatoire sans être inférieur</w:t>
      </w:r>
      <w:r w:rsidR="00267CAF">
        <w:rPr>
          <w:rFonts w:ascii="Arial" w:hAnsi="Arial"/>
          <w:sz w:val="16"/>
          <w:szCs w:val="16"/>
          <w:lang w:val="fr-FR"/>
        </w:rPr>
        <w:t xml:space="preserve"> </w:t>
      </w:r>
      <w:r>
        <w:rPr>
          <w:rFonts w:ascii="Arial" w:hAnsi="Arial"/>
          <w:sz w:val="16"/>
          <w:szCs w:val="16"/>
        </w:rPr>
        <w:t>à un jour ouvrable.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BAAA" w14:textId="77777777" w:rsidR="00FD0982" w:rsidRDefault="00FD09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19B3" w14:textId="77777777" w:rsidR="00FD0982" w:rsidRDefault="00FD09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CFA96" w14:textId="77777777" w:rsidR="00FD0982" w:rsidRDefault="00FD09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6E63C78"/>
    <w:lvl w:ilvl="0">
      <w:numFmt w:val="decimal"/>
      <w:lvlText w:val="*"/>
      <w:lvlJc w:val="left"/>
    </w:lvl>
  </w:abstractNum>
  <w:num w:numId="1" w16cid:durableId="1232157062">
    <w:abstractNumId w:val="0"/>
    <w:lvlOverride w:ilvl="0">
      <w:lvl w:ilvl="0">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15C4"/>
    <w:rsid w:val="000905E4"/>
    <w:rsid w:val="000C2821"/>
    <w:rsid w:val="00267CAF"/>
    <w:rsid w:val="002B6A6A"/>
    <w:rsid w:val="0036134B"/>
    <w:rsid w:val="00406D99"/>
    <w:rsid w:val="00464743"/>
    <w:rsid w:val="00570549"/>
    <w:rsid w:val="00591E76"/>
    <w:rsid w:val="00600C67"/>
    <w:rsid w:val="007C44FC"/>
    <w:rsid w:val="007F4CC5"/>
    <w:rsid w:val="008215C4"/>
    <w:rsid w:val="00841E86"/>
    <w:rsid w:val="009D1A17"/>
    <w:rsid w:val="00B11C6D"/>
    <w:rsid w:val="00B5790F"/>
    <w:rsid w:val="00CE1BCE"/>
    <w:rsid w:val="00D24E7C"/>
    <w:rsid w:val="00D30BD6"/>
    <w:rsid w:val="00DC308A"/>
    <w:rsid w:val="00E42AD5"/>
    <w:rsid w:val="00EB6EE5"/>
    <w:rsid w:val="00F04BD5"/>
    <w:rsid w:val="00FD0982"/>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79020"/>
  <w15:chartTrackingRefBased/>
  <w15:docId w15:val="{7274F356-F2D6-49D5-9FE6-D3EFBE65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overflowPunct w:val="0"/>
      <w:autoSpaceDE w:val="0"/>
      <w:autoSpaceDN w:val="0"/>
      <w:adjustRightInd w:val="0"/>
      <w:textAlignment w:val="baseline"/>
    </w:pPr>
    <w:rPr>
      <w:rFonts w:ascii="Univers (WN)" w:hAnsi="Univers (WN)"/>
      <w:lang w:val="nl-NL" w:eastAsia="nl-NL"/>
    </w:rPr>
  </w:style>
  <w:style w:type="paragraph" w:styleId="Kop1">
    <w:name w:val="heading 1"/>
    <w:basedOn w:val="Standaard"/>
    <w:qFormat/>
    <w:pPr>
      <w:keepNext/>
      <w:keepLines/>
      <w:spacing w:before="360" w:after="240"/>
      <w:ind w:left="709" w:hanging="709"/>
      <w:outlineLvl w:val="0"/>
    </w:pPr>
    <w:rPr>
      <w:b/>
      <w:sz w:val="22"/>
    </w:rPr>
  </w:style>
  <w:style w:type="paragraph" w:styleId="Kop2">
    <w:name w:val="heading 2"/>
    <w:basedOn w:val="Standaard"/>
    <w:qFormat/>
    <w:pPr>
      <w:keepNext/>
      <w:keepLines/>
      <w:spacing w:before="240" w:after="120"/>
      <w:ind w:left="709" w:hanging="709"/>
      <w:outlineLvl w:val="1"/>
    </w:pPr>
    <w:rPr>
      <w:b/>
    </w:rPr>
  </w:style>
  <w:style w:type="paragraph" w:styleId="Kop3">
    <w:name w:val="heading 3"/>
    <w:basedOn w:val="Standaard"/>
    <w:qFormat/>
    <w:pPr>
      <w:keepNext/>
      <w:spacing w:before="240" w:after="120"/>
      <w:ind w:left="709" w:hanging="709"/>
      <w:outlineLvl w:val="2"/>
    </w:pPr>
  </w:style>
  <w:style w:type="paragraph" w:styleId="Kop4">
    <w:name w:val="heading 4"/>
    <w:basedOn w:val="Standaard"/>
    <w:qFormat/>
    <w:pPr>
      <w:keepNext/>
      <w:spacing w:before="120" w:after="60"/>
      <w:ind w:left="709"/>
      <w:outlineLvl w:val="3"/>
    </w:pPr>
    <w:rPr>
      <w:u w:val="single"/>
    </w:rPr>
  </w:style>
  <w:style w:type="paragraph" w:styleId="Kop5">
    <w:name w:val="heading 5"/>
    <w:basedOn w:val="Standaardinspringing"/>
    <w:next w:val="Standaardinspringing"/>
    <w:qFormat/>
    <w:pPr>
      <w:ind w:left="0"/>
      <w:outlineLvl w:val="4"/>
    </w:pPr>
  </w:style>
  <w:style w:type="paragraph" w:styleId="Kop6">
    <w:name w:val="heading 6"/>
    <w:basedOn w:val="Kop5"/>
    <w:qFormat/>
    <w:pPr>
      <w:outlineLvl w:val="5"/>
    </w:pPr>
  </w:style>
  <w:style w:type="paragraph" w:styleId="Kop7">
    <w:name w:val="heading 7"/>
    <w:basedOn w:val="Kop6"/>
    <w:next w:val="Kop6"/>
    <w:qFormat/>
    <w:pPr>
      <w:outlineLvl w:val="6"/>
    </w:pPr>
  </w:style>
  <w:style w:type="paragraph" w:styleId="Kop8">
    <w:name w:val="heading 8"/>
    <w:basedOn w:val="Kop7"/>
    <w:next w:val="Kop7"/>
    <w:qFormat/>
    <w:pPr>
      <w:outlineLvl w:val="7"/>
    </w:pPr>
  </w:style>
  <w:style w:type="paragraph" w:styleId="Kop9">
    <w:name w:val="heading 9"/>
    <w:basedOn w:val="Kop8"/>
    <w:qFormat/>
    <w:pPr>
      <w:tabs>
        <w:tab w:val="left" w:pos="360"/>
      </w:tabs>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rPr>
      <w:sz w:val="16"/>
    </w:rPr>
  </w:style>
  <w:style w:type="paragraph" w:styleId="Standaardinspringing">
    <w:name w:val="Normal Indent"/>
    <w:basedOn w:val="Standaard"/>
    <w:semiHidden/>
    <w:pPr>
      <w:ind w:left="708"/>
    </w:pPr>
  </w:style>
  <w:style w:type="paragraph" w:styleId="Plattetekst">
    <w:name w:val="Body Text"/>
    <w:basedOn w:val="Standaard"/>
    <w:semiHidden/>
    <w:pPr>
      <w:jc w:val="center"/>
    </w:pPr>
    <w:rPr>
      <w:b/>
    </w:rPr>
  </w:style>
  <w:style w:type="paragraph" w:styleId="Voetnoottekst">
    <w:name w:val="footnote text"/>
    <w:basedOn w:val="Standaard"/>
    <w:link w:val="VoetnoottekstChar"/>
    <w:uiPriority w:val="99"/>
    <w:semiHidden/>
  </w:style>
  <w:style w:type="character" w:styleId="Voetnootmarkering">
    <w:name w:val="footnote reference"/>
    <w:semiHidden/>
    <w:rPr>
      <w:vertAlign w:val="superscript"/>
    </w:rPr>
  </w:style>
  <w:style w:type="character" w:customStyle="1" w:styleId="VoetnoottekstChar">
    <w:name w:val="Voetnoottekst Char"/>
    <w:link w:val="Voetnoottekst"/>
    <w:uiPriority w:val="99"/>
    <w:semiHidden/>
    <w:rsid w:val="00600C67"/>
    <w:rPr>
      <w:rFonts w:ascii="Univers (WN)" w:hAnsi="Univers (WN)"/>
      <w:lang w:val="nl-NL" w:eastAsia="nl-NL"/>
    </w:rPr>
  </w:style>
  <w:style w:type="paragraph" w:styleId="Ballontekst">
    <w:name w:val="Balloon Text"/>
    <w:basedOn w:val="Standaard"/>
    <w:link w:val="BallontekstChar"/>
    <w:uiPriority w:val="99"/>
    <w:semiHidden/>
    <w:unhideWhenUsed/>
    <w:rsid w:val="00464743"/>
    <w:rPr>
      <w:rFonts w:ascii="Segoe UI" w:hAnsi="Segoe UI" w:cs="Segoe UI"/>
      <w:sz w:val="18"/>
      <w:szCs w:val="18"/>
    </w:rPr>
  </w:style>
  <w:style w:type="character" w:customStyle="1" w:styleId="BallontekstChar">
    <w:name w:val="Ballontekst Char"/>
    <w:link w:val="Ballontekst"/>
    <w:uiPriority w:val="99"/>
    <w:semiHidden/>
    <w:rsid w:val="00464743"/>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638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DMCContractType xmlns="77dfb2d9-dcb9-48fe-8a49-54abf3013768">Full</SDMCContractType>
    <j13c147a0af74e8a93e69887894a5d54 xmlns="dd0fef8b-1c9b-4b4d-bcbc-859c7849a9fd">
      <Terms xmlns="http://schemas.microsoft.com/office/infopath/2007/PartnerControls">
        <TermInfo xmlns="http://schemas.microsoft.com/office/infopath/2007/PartnerControls">
          <TermName xmlns="http://schemas.microsoft.com/office/infopath/2007/PartnerControls">Congés thématiques</TermName>
          <TermId xmlns="http://schemas.microsoft.com/office/infopath/2007/PartnerControls">531a6cee-97c8-4100-af82-cba52cca4293</TermId>
        </TermInfo>
      </Terms>
    </j13c147a0af74e8a93e69887894a5d54>
    <j7964944da0248f88440fb92c5133c60 xmlns="dd0fef8b-1c9b-4b4d-bcbc-859c7849a9fd">
      <Terms xmlns="http://schemas.microsoft.com/office/infopath/2007/PartnerControls"/>
    </j7964944da0248f88440fb92c5133c60>
    <Price xmlns="77dfb2d9-dcb9-48fe-8a49-54abf3013768">payco - Free</Price>
    <TaxCatchAll xmlns="d6706827-c56f-46c7-8f1c-f625818ce8b9">
      <Value>417</Value>
    </TaxCatchAll>
    <SDMCContractID xmlns="77dfb2d9-dcb9-48fe-8a49-54abf3013768">336</SDMCContractID>
    <SDMCLanguage xmlns="77dfb2d9-dcb9-48fe-8a49-54abf3013768">FR</SDMCLanguage>
    <SDMCPublishedToSite xmlns="77dfb2d9-dcb9-48fe-8a49-54abf3013768">Yes</SDMCPublishedToSite>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ModelContract" ma:contentTypeID="0x01010091E06561F03743839B5E2086834046DF007E7DD005C54400488873B2170AA372DD" ma:contentTypeVersion="16" ma:contentTypeDescription="Modelcontract document" ma:contentTypeScope="" ma:versionID="eb6f3dfc559589cd3c4bb7f6c89e2399">
  <xsd:schema xmlns:xsd="http://www.w3.org/2001/XMLSchema" xmlns:xs="http://www.w3.org/2001/XMLSchema" xmlns:p="http://schemas.microsoft.com/office/2006/metadata/properties" xmlns:ns2="77dfb2d9-dcb9-48fe-8a49-54abf3013768" xmlns:ns3="dd0fef8b-1c9b-4b4d-bcbc-859c7849a9fd" xmlns:ns4="d6706827-c56f-46c7-8f1c-f625818ce8b9" targetNamespace="http://schemas.microsoft.com/office/2006/metadata/properties" ma:root="true" ma:fieldsID="6b22af10cd3e0a6c74713429c78421fa" ns2:_="" ns3:_="" ns4:_="">
    <xsd:import namespace="77dfb2d9-dcb9-48fe-8a49-54abf3013768"/>
    <xsd:import namespace="dd0fef8b-1c9b-4b4d-bcbc-859c7849a9fd"/>
    <xsd:import namespace="d6706827-c56f-46c7-8f1c-f625818ce8b9"/>
    <xsd:element name="properties">
      <xsd:complexType>
        <xsd:sequence>
          <xsd:element name="documentManagement">
            <xsd:complexType>
              <xsd:all>
                <xsd:element ref="ns2:SDMCContractID"/>
                <xsd:element ref="ns2:SDMCLanguage"/>
                <xsd:element ref="ns2:SDMCContractType"/>
                <xsd:element ref="ns2:SDMCPublishedToSite" minOccurs="0"/>
                <xsd:element ref="ns3:j7964944da0248f88440fb92c5133c60" minOccurs="0"/>
                <xsd:element ref="ns4:TaxCatchAll" minOccurs="0"/>
                <xsd:element ref="ns4:TaxCatchAllLabel" minOccurs="0"/>
                <xsd:element ref="ns3:j13c147a0af74e8a93e69887894a5d54" minOccurs="0"/>
                <xsd:element ref="ns2:Pri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fb2d9-dcb9-48fe-8a49-54abf3013768" elementFormDefault="qualified">
    <xsd:import namespace="http://schemas.microsoft.com/office/2006/documentManagement/types"/>
    <xsd:import namespace="http://schemas.microsoft.com/office/infopath/2007/PartnerControls"/>
    <xsd:element name="SDMCContractID" ma:index="8" ma:displayName="ContractID" ma:description="Gebruik dit veld om verschillende taalversies te koppelen." ma:internalName="SDMCContractID">
      <xsd:simpleType>
        <xsd:restriction base="dms:Text">
          <xsd:maxLength value="255"/>
        </xsd:restriction>
      </xsd:simpleType>
    </xsd:element>
    <xsd:element name="SDMCLanguage" ma:index="9" ma:displayName="Language" ma:default="NL" ma:description="De taal van het contract." ma:format="Dropdown" ma:internalName="SDMCLanguage" ma:readOnly="false">
      <xsd:simpleType>
        <xsd:restriction base="dms:Choice">
          <xsd:enumeration value="NL"/>
          <xsd:enumeration value="FR"/>
        </xsd:restriction>
      </xsd:simpleType>
    </xsd:element>
    <xsd:element name="SDMCContractType" ma:index="10" ma:displayName="Contract-type" ma:default="Full" ma:description="Contract-info of volledig contract." ma:format="Dropdown" ma:internalName="SDMCContractType" ma:readOnly="false">
      <xsd:simpleType>
        <xsd:restriction base="dms:Choice">
          <xsd:enumeration value="Info"/>
          <xsd:enumeration value="Full"/>
        </xsd:restriction>
      </xsd:simpleType>
    </xsd:element>
    <xsd:element name="SDMCPublishedToSite" ma:index="11" nillable="true" ma:displayName="PublishedToSite" ma:default="No" ma:description="Is het document al op de site gepubliceerd." ma:format="Dropdown" ma:internalName="SDMCPublishedToSite" ma:readOnly="false">
      <xsd:simpleType>
        <xsd:restriction base="dms:Choice">
          <xsd:enumeration value="Yes"/>
          <xsd:enumeration value="No"/>
        </xsd:restriction>
      </xsd:simpleType>
    </xsd:element>
    <xsd:element name="Price" ma:index="20" nillable="true" ma:displayName="Payco/JA" ma:description="Sinds 2/12/2013 werden een aantal modelcontracten betalend. Sommige blijven gratis, andere kosten 50eur voor kmo klant en 75 euro voor een go klant. Nog andere zijn enkel bedoeld om met extra advies te verkopen" ma:internalName="Pri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ef8b-1c9b-4b4d-bcbc-859c7849a9fd" elementFormDefault="qualified">
    <xsd:import namespace="http://schemas.microsoft.com/office/2006/documentManagement/types"/>
    <xsd:import namespace="http://schemas.microsoft.com/office/infopath/2007/PartnerControls"/>
    <xsd:element name="j7964944da0248f88440fb92c5133c60" ma:index="12" nillable="true" ma:taxonomy="true" ma:internalName="j7964944da0248f88440fb92c5133c60" ma:taxonomyFieldName="CategoryNL" ma:displayName="CategoryNL" ma:default="" ma:fieldId="{37964944-da02-48f8-8440-fb92c5133c60}" ma:taxonomyMulti="true" ma:sspId="5d7f1cfd-dcdd-4503-bde8-0c122dd25292" ma:termSetId="27f5d19b-da2d-4019-8519-1eacedab5830" ma:anchorId="c97df8dc-3bfa-4d4e-840e-41699b2ea97f" ma:open="false" ma:isKeyword="false">
      <xsd:complexType>
        <xsd:sequence>
          <xsd:element ref="pc:Terms" minOccurs="0" maxOccurs="1"/>
        </xsd:sequence>
      </xsd:complexType>
    </xsd:element>
    <xsd:element name="j13c147a0af74e8a93e69887894a5d54" ma:index="16" nillable="true" ma:taxonomy="true" ma:internalName="j13c147a0af74e8a93e69887894a5d54" ma:taxonomyFieldName="CategoryFR" ma:displayName="CategoryFR" ma:default="" ma:fieldId="{313c147a-0af7-4e8a-93e6-9887894a5d54}" ma:taxonomyMulti="true" ma:sspId="5d7f1cfd-dcdd-4503-bde8-0c122dd25292" ma:termSetId="27f5d19b-da2d-4019-8519-1eacedab5830" ma:anchorId="1d7168dd-90be-44b2-bc96-7a549a4decf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06827-c56f-46c7-8f1c-f625818ce8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cc9f405-aa9c-4962-8406-3eacdcf15f50}" ma:internalName="TaxCatchAll" ma:showField="CatchAllData" ma:web="d6706827-c56f-46c7-8f1c-f625818ce8b9">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cc9f405-aa9c-4962-8406-3eacdcf15f50}" ma:internalName="TaxCatchAllLabel" ma:readOnly="true" ma:showField="CatchAllDataLabel" ma:web="d6706827-c56f-46c7-8f1c-f625818ce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489EC-A72F-475C-AECF-84F7488B9BC5}">
  <ds:schemaRefs>
    <ds:schemaRef ds:uri="http://schemas.microsoft.com/sharepoint/v3/contenttype/forms"/>
  </ds:schemaRefs>
</ds:datastoreItem>
</file>

<file path=customXml/itemProps2.xml><?xml version="1.0" encoding="utf-8"?>
<ds:datastoreItem xmlns:ds="http://schemas.openxmlformats.org/officeDocument/2006/customXml" ds:itemID="{ED7AA468-FA44-4839-BCB3-444546ED586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706a74d-359c-476a-9ff0-79a86916916f"/>
    <ds:schemaRef ds:uri="http://purl.org/dc/terms/"/>
    <ds:schemaRef ds:uri="http://schemas.openxmlformats.org/package/2006/metadata/core-properties"/>
    <ds:schemaRef ds:uri="http://www.w3.org/XML/1998/namespace"/>
    <ds:schemaRef ds:uri="http://purl.org/dc/dcmitype/"/>
    <ds:schemaRef ds:uri="77dfb2d9-dcb9-48fe-8a49-54abf3013768"/>
    <ds:schemaRef ds:uri="dd0fef8b-1c9b-4b4d-bcbc-859c7849a9fd"/>
    <ds:schemaRef ds:uri="d6706827-c56f-46c7-8f1c-f625818ce8b9"/>
  </ds:schemaRefs>
</ds:datastoreItem>
</file>

<file path=customXml/itemProps3.xml><?xml version="1.0" encoding="utf-8"?>
<ds:datastoreItem xmlns:ds="http://schemas.openxmlformats.org/officeDocument/2006/customXml" ds:itemID="{B8AE7899-EEA3-4E1E-B476-BD98F28B217B}">
  <ds:schemaRefs>
    <ds:schemaRef ds:uri="http://schemas.microsoft.com/office/2006/metadata/customXsn"/>
  </ds:schemaRefs>
</ds:datastoreItem>
</file>

<file path=customXml/itemProps4.xml><?xml version="1.0" encoding="utf-8"?>
<ds:datastoreItem xmlns:ds="http://schemas.openxmlformats.org/officeDocument/2006/customXml" ds:itemID="{27F4C4E3-449E-446F-A88F-732DE096CB0C}">
  <ds:schemaRefs>
    <ds:schemaRef ds:uri="http://schemas.microsoft.com/office/2006/metadata/longProperties"/>
  </ds:schemaRefs>
</ds:datastoreItem>
</file>

<file path=customXml/itemProps5.xml><?xml version="1.0" encoding="utf-8"?>
<ds:datastoreItem xmlns:ds="http://schemas.openxmlformats.org/officeDocument/2006/customXml" ds:itemID="{5FB4E069-6A66-433D-8968-47F1F0BDDFD3}">
  <ds:schemaRefs>
    <ds:schemaRef ds:uri="http://schemas.openxmlformats.org/officeDocument/2006/bibliography"/>
  </ds:schemaRefs>
</ds:datastoreItem>
</file>

<file path=customXml/itemProps6.xml><?xml version="1.0" encoding="utf-8"?>
<ds:datastoreItem xmlns:ds="http://schemas.openxmlformats.org/officeDocument/2006/customXml" ds:itemID="{28B82057-99C8-4B99-9BC7-B4C9DF8DF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fb2d9-dcb9-48fe-8a49-54abf3013768"/>
    <ds:schemaRef ds:uri="dd0fef8b-1c9b-4b4d-bcbc-859c7849a9fd"/>
    <ds:schemaRef ds:uri="d6706827-c56f-46c7-8f1c-f625818ce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2530</Characters>
  <Application>Microsoft Office Word</Application>
  <DocSecurity>0</DocSecurity>
  <Lines>21</Lines>
  <Paragraphs>5</Paragraphs>
  <ScaleCrop>false</ScaleCrop>
  <HeadingPairs>
    <vt:vector size="4" baseType="variant">
      <vt:variant>
        <vt:lpstr>Titel</vt:lpstr>
      </vt:variant>
      <vt:variant>
        <vt:i4>1</vt:i4>
      </vt:variant>
      <vt:variant>
        <vt:lpstr>Ouderschapsverlof- Overeenkomst tussen werkgever en werknemer- vermindering van prestaties/gedeeltelijke uitvoering</vt:lpstr>
      </vt:variant>
      <vt:variant>
        <vt:i4>0</vt:i4>
      </vt:variant>
    </vt:vector>
  </HeadingPairs>
  <TitlesOfParts>
    <vt:vector size="1" baseType="lpstr">
      <vt:lpstr>Ouderschapsverlof - overeenkomst tussen werkgever en werknemer - vermindering van prestaties/gedeeltelijke uitvoering</vt:lpstr>
    </vt:vector>
  </TitlesOfParts>
  <Company>SD</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Congé parental Corona - Convention entre l'employeur et le travailleur- Réduction des prestations</dc:title>
  <dc:subject>Toegepaste SD-normen</dc:subject>
  <dc:creator>DERIDDERV</dc:creator>
  <cp:keywords/>
  <dc:description/>
  <cp:lastModifiedBy>Mathias Delaet</cp:lastModifiedBy>
  <cp:revision>4</cp:revision>
  <cp:lastPrinted>1998-06-15T11:35:00Z</cp:lastPrinted>
  <dcterms:created xsi:type="dcterms:W3CDTF">2020-05-07T12:32:00Z</dcterms:created>
  <dcterms:modified xsi:type="dcterms:W3CDTF">2025-03-19T14:13:00Z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NL">
    <vt:lpwstr/>
  </property>
  <property fmtid="{D5CDD505-2E9C-101B-9397-08002B2CF9AE}" pid="3" name="SDMCContractID">
    <vt:lpwstr>342</vt:lpwstr>
  </property>
  <property fmtid="{D5CDD505-2E9C-101B-9397-08002B2CF9AE}" pid="4" name="j13c147a0af74e8a93e69887894a5d54">
    <vt:lpwstr/>
  </property>
  <property fmtid="{D5CDD505-2E9C-101B-9397-08002B2CF9AE}" pid="5" name="CategoryFR">
    <vt:lpwstr>417;#Congés thématiques|531a6cee-97c8-4100-af82-cba52cca4293</vt:lpwstr>
  </property>
  <property fmtid="{D5CDD505-2E9C-101B-9397-08002B2CF9AE}" pid="6" name="SDMCContractType">
    <vt:lpwstr>Full</vt:lpwstr>
  </property>
  <property fmtid="{D5CDD505-2E9C-101B-9397-08002B2CF9AE}" pid="7" name="j7964944da0248f88440fb92c5133c60">
    <vt:lpwstr>Ouderschapsverlof|032fb7ff-c189-47cc-bba6-06452e57f75c</vt:lpwstr>
  </property>
  <property fmtid="{D5CDD505-2E9C-101B-9397-08002B2CF9AE}" pid="8" name="SDMCLanguage">
    <vt:lpwstr>NL</vt:lpwstr>
  </property>
  <property fmtid="{D5CDD505-2E9C-101B-9397-08002B2CF9AE}" pid="9" name="TaxCatchAll">
    <vt:lpwstr>366;#Ouderschapsverlof|032fb7ff-c189-47cc-bba6-06452e57f75c</vt:lpwstr>
  </property>
  <property fmtid="{D5CDD505-2E9C-101B-9397-08002B2CF9AE}" pid="10" name="Price">
    <vt:lpwstr>payco - Free</vt:lpwstr>
  </property>
  <property fmtid="{D5CDD505-2E9C-101B-9397-08002B2CF9AE}" pid="11" name="Order">
    <vt:lpwstr>213800.000000000</vt:lpwstr>
  </property>
  <property fmtid="{D5CDD505-2E9C-101B-9397-08002B2CF9AE}" pid="12" name="SDMCPublishedToSite">
    <vt:lpwstr>No</vt:lpwstr>
  </property>
  <property fmtid="{D5CDD505-2E9C-101B-9397-08002B2CF9AE}" pid="13" name="test">
    <vt:lpwstr>okido</vt:lpwstr>
  </property>
  <property fmtid="{D5CDD505-2E9C-101B-9397-08002B2CF9AE}" pid="14" name="ContentTypeId">
    <vt:lpwstr>0x01010091E06561F03743839B5E2086834046DF007E7DD005C54400488873B2170AA372DD</vt:lpwstr>
  </property>
</Properties>
</file>